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1"/>
        <w:tblW w:w="11634" w:type="dxa"/>
        <w:tblInd w:w="-11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1"/>
        <w:gridCol w:w="1257"/>
        <w:gridCol w:w="936"/>
        <w:gridCol w:w="1261"/>
        <w:gridCol w:w="226"/>
        <w:gridCol w:w="1257"/>
        <w:gridCol w:w="936"/>
        <w:gridCol w:w="1279"/>
        <w:gridCol w:w="226"/>
        <w:gridCol w:w="1257"/>
        <w:gridCol w:w="936"/>
        <w:gridCol w:w="1253"/>
        <w:gridCol w:w="9"/>
      </w:tblGrid>
      <w:tr w:rsidR="00427947" w:rsidRPr="00427947" w:rsidTr="00A8270E">
        <w:tc>
          <w:tcPr>
            <w:tcW w:w="11634" w:type="dxa"/>
            <w:gridSpan w:val="13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2D374A" w:rsidP="002D374A">
            <w:pPr>
              <w:spacing w:line="360" w:lineRule="auto"/>
              <w:jc w:val="both"/>
              <w:rPr>
                <w:rFonts w:asciiTheme="majorBidi" w:eastAsia="Calibri" w:hAnsiTheme="majorBidi" w:cstheme="majorBidi"/>
              </w:rPr>
            </w:pPr>
            <w:r w:rsidRPr="002D374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</w:t>
            </w:r>
            <w:r w:rsidR="00427947" w:rsidRPr="002D374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upplementary </w:t>
            </w:r>
            <w:r w:rsidRPr="002D374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table </w:t>
            </w:r>
            <w:r w:rsidR="00427947" w:rsidRPr="002D374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1.</w:t>
            </w:r>
            <w:r w:rsidR="00427947" w:rsidRPr="00427947">
              <w:rPr>
                <w:rFonts w:asciiTheme="majorBidi" w:eastAsia="Calibri" w:hAnsiTheme="majorBidi" w:cstheme="majorBidi"/>
              </w:rPr>
              <w:t xml:space="preserve"> </w:t>
            </w:r>
            <w:r w:rsidR="00077CED" w:rsidRPr="002D374A">
              <w:rPr>
                <w:rFonts w:asciiTheme="majorBidi" w:eastAsia="Calibri" w:hAnsiTheme="majorBidi" w:cstheme="majorBidi"/>
                <w:sz w:val="24"/>
                <w:szCs w:val="24"/>
              </w:rPr>
              <w:t>Age distribution of the Iranian population</w:t>
            </w:r>
            <w:r w:rsidRPr="002D374A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for </w:t>
            </w:r>
            <w:r w:rsidR="00C15E1E" w:rsidRPr="002D374A">
              <w:rPr>
                <w:rFonts w:asciiTheme="majorBidi" w:eastAsia="Calibri" w:hAnsiTheme="majorBidi" w:cstheme="majorBidi"/>
                <w:sz w:val="24"/>
                <w:szCs w:val="24"/>
              </w:rPr>
              <w:t>Tehran province</w:t>
            </w:r>
            <w:r w:rsidRPr="002D374A">
              <w:rPr>
                <w:rFonts w:asciiTheme="majorBidi" w:eastAsia="Calibri" w:hAnsiTheme="majorBidi" w:cstheme="majorBidi"/>
                <w:sz w:val="24"/>
                <w:szCs w:val="24"/>
              </w:rPr>
              <w:t>(2010</w:t>
            </w:r>
            <w:r w:rsidR="00C15E1E" w:rsidRPr="002D374A">
              <w:rPr>
                <w:rFonts w:asciiTheme="majorBidi" w:eastAsia="Calibri" w:hAnsiTheme="majorBidi" w:cstheme="majorBidi"/>
                <w:sz w:val="24"/>
                <w:szCs w:val="24"/>
              </w:rPr>
              <w:t>)</w:t>
            </w:r>
            <w:r w:rsidR="00077CED" w:rsidRPr="002D374A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and the sample population </w:t>
            </w:r>
            <w:r w:rsidRPr="002D374A">
              <w:rPr>
                <w:rFonts w:asciiTheme="majorBidi" w:eastAsia="Calibri" w:hAnsiTheme="majorBidi" w:cstheme="majorBidi"/>
                <w:sz w:val="24"/>
                <w:szCs w:val="24"/>
              </w:rPr>
              <w:t>of Tehran lipid and glucose study (2008-2011).</w:t>
            </w:r>
          </w:p>
        </w:tc>
      </w:tr>
      <w:tr w:rsidR="00427947" w:rsidRPr="00427947" w:rsidTr="00A8270E">
        <w:tc>
          <w:tcPr>
            <w:tcW w:w="801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3454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Men</w:t>
            </w:r>
          </w:p>
        </w:tc>
        <w:tc>
          <w:tcPr>
            <w:tcW w:w="226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347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Women</w:t>
            </w:r>
          </w:p>
        </w:tc>
        <w:tc>
          <w:tcPr>
            <w:tcW w:w="226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345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Whole Population</w:t>
            </w:r>
          </w:p>
        </w:tc>
      </w:tr>
      <w:tr w:rsidR="00427947" w:rsidRPr="00427947" w:rsidTr="00A8270E"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Age (</w:t>
            </w:r>
            <w:proofErr w:type="spellStart"/>
            <w:r w:rsidRPr="00427947">
              <w:rPr>
                <w:rFonts w:asciiTheme="majorBidi" w:eastAsia="Calibri" w:hAnsiTheme="majorBidi" w:cstheme="majorBidi"/>
              </w:rPr>
              <w:t>yrs</w:t>
            </w:r>
            <w:proofErr w:type="spellEnd"/>
            <w:r w:rsidRPr="00427947">
              <w:rPr>
                <w:rFonts w:asciiTheme="majorBidi" w:eastAsia="Calibri" w:hAnsiTheme="majorBidi" w:cstheme="majorBidi"/>
              </w:rPr>
              <w:t>)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Population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Sample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Sampling fraction</w:t>
            </w:r>
          </w:p>
        </w:tc>
        <w:tc>
          <w:tcPr>
            <w:tcW w:w="22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Population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Sample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Sampling fraction</w:t>
            </w:r>
          </w:p>
        </w:tc>
        <w:tc>
          <w:tcPr>
            <w:tcW w:w="22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Population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Sample</w:t>
            </w:r>
          </w:p>
        </w:tc>
        <w:tc>
          <w:tcPr>
            <w:tcW w:w="126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Sampling fraction</w:t>
            </w:r>
          </w:p>
        </w:tc>
      </w:tr>
      <w:tr w:rsidR="00427947" w:rsidRPr="00427947" w:rsidTr="00A8270E">
        <w:tc>
          <w:tcPr>
            <w:tcW w:w="801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30-39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1410634</w:t>
            </w:r>
          </w:p>
        </w:tc>
        <w:tc>
          <w:tcPr>
            <w:tcW w:w="936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786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0.05572</w:t>
            </w:r>
          </w:p>
        </w:tc>
        <w:tc>
          <w:tcPr>
            <w:tcW w:w="226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1411745</w:t>
            </w:r>
          </w:p>
        </w:tc>
        <w:tc>
          <w:tcPr>
            <w:tcW w:w="936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1072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0.075934</w:t>
            </w:r>
          </w:p>
        </w:tc>
        <w:tc>
          <w:tcPr>
            <w:tcW w:w="226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2822379</w:t>
            </w:r>
          </w:p>
        </w:tc>
        <w:tc>
          <w:tcPr>
            <w:tcW w:w="936" w:type="dxa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1858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000000"/>
              </w:rPr>
            </w:pPr>
            <w:r w:rsidRPr="00427947">
              <w:rPr>
                <w:rFonts w:asciiTheme="majorBidi" w:eastAsia="Calibri" w:hAnsiTheme="majorBidi" w:cstheme="majorBidi"/>
                <w:color w:val="000000"/>
              </w:rPr>
              <w:t>0.065831</w:t>
            </w:r>
          </w:p>
        </w:tc>
      </w:tr>
      <w:tr w:rsidR="00427947" w:rsidRPr="00427947" w:rsidTr="00A8270E">
        <w:tc>
          <w:tcPr>
            <w:tcW w:w="801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40-49</w:t>
            </w: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954218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929</w:t>
            </w:r>
          </w:p>
        </w:tc>
        <w:tc>
          <w:tcPr>
            <w:tcW w:w="1261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0.097357</w:t>
            </w:r>
          </w:p>
        </w:tc>
        <w:tc>
          <w:tcPr>
            <w:tcW w:w="226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914846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1110</w:t>
            </w:r>
          </w:p>
        </w:tc>
        <w:tc>
          <w:tcPr>
            <w:tcW w:w="1279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0.121332</w:t>
            </w:r>
          </w:p>
        </w:tc>
        <w:tc>
          <w:tcPr>
            <w:tcW w:w="226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1869064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2039</w:t>
            </w:r>
          </w:p>
        </w:tc>
        <w:tc>
          <w:tcPr>
            <w:tcW w:w="1262" w:type="dxa"/>
            <w:gridSpan w:val="2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000000"/>
              </w:rPr>
            </w:pPr>
            <w:r w:rsidRPr="00427947">
              <w:rPr>
                <w:rFonts w:asciiTheme="majorBidi" w:eastAsia="Calibri" w:hAnsiTheme="majorBidi" w:cstheme="majorBidi"/>
                <w:color w:val="000000"/>
              </w:rPr>
              <w:t>0.109092</w:t>
            </w:r>
          </w:p>
        </w:tc>
      </w:tr>
      <w:tr w:rsidR="00427947" w:rsidRPr="00427947" w:rsidTr="00A8270E">
        <w:tc>
          <w:tcPr>
            <w:tcW w:w="801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50-59</w:t>
            </w: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692185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656</w:t>
            </w:r>
          </w:p>
        </w:tc>
        <w:tc>
          <w:tcPr>
            <w:tcW w:w="1261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0.094772</w:t>
            </w:r>
          </w:p>
        </w:tc>
        <w:tc>
          <w:tcPr>
            <w:tcW w:w="226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697876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908</w:t>
            </w:r>
          </w:p>
        </w:tc>
        <w:tc>
          <w:tcPr>
            <w:tcW w:w="1279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0.130109</w:t>
            </w:r>
          </w:p>
        </w:tc>
        <w:tc>
          <w:tcPr>
            <w:tcW w:w="226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1390061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1564</w:t>
            </w:r>
          </w:p>
        </w:tc>
        <w:tc>
          <w:tcPr>
            <w:tcW w:w="1262" w:type="dxa"/>
            <w:gridSpan w:val="2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000000"/>
              </w:rPr>
            </w:pPr>
            <w:r w:rsidRPr="00427947">
              <w:rPr>
                <w:rFonts w:asciiTheme="majorBidi" w:eastAsia="Calibri" w:hAnsiTheme="majorBidi" w:cstheme="majorBidi"/>
                <w:color w:val="000000"/>
              </w:rPr>
              <w:t>0.112513</w:t>
            </w:r>
          </w:p>
        </w:tc>
      </w:tr>
      <w:tr w:rsidR="00427947" w:rsidRPr="00427947" w:rsidTr="00A8270E">
        <w:tc>
          <w:tcPr>
            <w:tcW w:w="801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60-69</w:t>
            </w: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404488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489</w:t>
            </w:r>
          </w:p>
        </w:tc>
        <w:tc>
          <w:tcPr>
            <w:tcW w:w="1261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0.120894</w:t>
            </w:r>
          </w:p>
        </w:tc>
        <w:tc>
          <w:tcPr>
            <w:tcW w:w="226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409817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629</w:t>
            </w:r>
          </w:p>
        </w:tc>
        <w:tc>
          <w:tcPr>
            <w:tcW w:w="1279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0.153483</w:t>
            </w:r>
          </w:p>
        </w:tc>
        <w:tc>
          <w:tcPr>
            <w:tcW w:w="226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814305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1118</w:t>
            </w:r>
          </w:p>
        </w:tc>
        <w:tc>
          <w:tcPr>
            <w:tcW w:w="1262" w:type="dxa"/>
            <w:gridSpan w:val="2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000000"/>
              </w:rPr>
            </w:pPr>
            <w:r w:rsidRPr="00427947">
              <w:rPr>
                <w:rFonts w:asciiTheme="majorBidi" w:eastAsia="Calibri" w:hAnsiTheme="majorBidi" w:cstheme="majorBidi"/>
                <w:color w:val="000000"/>
              </w:rPr>
              <w:t>0.137295</w:t>
            </w:r>
          </w:p>
        </w:tc>
      </w:tr>
      <w:tr w:rsidR="00427947" w:rsidRPr="00427947" w:rsidTr="00A8270E">
        <w:tc>
          <w:tcPr>
            <w:tcW w:w="801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70-79</w:t>
            </w: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196176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373</w:t>
            </w:r>
          </w:p>
        </w:tc>
        <w:tc>
          <w:tcPr>
            <w:tcW w:w="1261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0.190135</w:t>
            </w:r>
          </w:p>
        </w:tc>
        <w:tc>
          <w:tcPr>
            <w:tcW w:w="226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196531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297</w:t>
            </w:r>
          </w:p>
        </w:tc>
        <w:tc>
          <w:tcPr>
            <w:tcW w:w="1279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0.151121</w:t>
            </w:r>
          </w:p>
        </w:tc>
        <w:tc>
          <w:tcPr>
            <w:tcW w:w="226" w:type="dxa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392707</w:t>
            </w:r>
          </w:p>
        </w:tc>
        <w:tc>
          <w:tcPr>
            <w:tcW w:w="936" w:type="dxa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670</w:t>
            </w:r>
          </w:p>
        </w:tc>
        <w:tc>
          <w:tcPr>
            <w:tcW w:w="1262" w:type="dxa"/>
            <w:gridSpan w:val="2"/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000000"/>
              </w:rPr>
            </w:pPr>
            <w:r w:rsidRPr="00427947">
              <w:rPr>
                <w:rFonts w:asciiTheme="majorBidi" w:eastAsia="Calibri" w:hAnsiTheme="majorBidi" w:cstheme="majorBidi"/>
                <w:color w:val="000000"/>
              </w:rPr>
              <w:t>0.170611</w:t>
            </w:r>
          </w:p>
        </w:tc>
      </w:tr>
      <w:tr w:rsidR="00427947" w:rsidRPr="00427947" w:rsidTr="00A8270E"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≥ 80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89475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79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0.088293</w:t>
            </w:r>
          </w:p>
        </w:tc>
        <w:tc>
          <w:tcPr>
            <w:tcW w:w="22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89058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40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0.044915</w:t>
            </w:r>
          </w:p>
        </w:tc>
        <w:tc>
          <w:tcPr>
            <w:tcW w:w="22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</w:rPr>
            </w:pPr>
            <w:r w:rsidRPr="00427947">
              <w:rPr>
                <w:rFonts w:asciiTheme="majorBidi" w:eastAsia="Calibri" w:hAnsiTheme="majorBidi" w:cstheme="majorBidi"/>
              </w:rPr>
              <w:t>178533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FF0000"/>
              </w:rPr>
            </w:pPr>
            <w:r w:rsidRPr="00427947">
              <w:rPr>
                <w:rFonts w:asciiTheme="majorBidi" w:eastAsia="Calibri" w:hAnsiTheme="majorBidi" w:cstheme="majorBidi"/>
                <w:color w:val="FF0000"/>
              </w:rPr>
              <w:t>119</w:t>
            </w:r>
          </w:p>
        </w:tc>
        <w:tc>
          <w:tcPr>
            <w:tcW w:w="126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27947" w:rsidRPr="00427947" w:rsidRDefault="00427947" w:rsidP="002D374A">
            <w:pPr>
              <w:jc w:val="center"/>
              <w:rPr>
                <w:rFonts w:asciiTheme="majorBidi" w:eastAsia="Calibri" w:hAnsiTheme="majorBidi" w:cstheme="majorBidi"/>
                <w:color w:val="000000"/>
              </w:rPr>
            </w:pPr>
            <w:r w:rsidRPr="00427947">
              <w:rPr>
                <w:rFonts w:asciiTheme="majorBidi" w:eastAsia="Calibri" w:hAnsiTheme="majorBidi" w:cstheme="majorBidi"/>
                <w:color w:val="000000"/>
              </w:rPr>
              <w:t>0.066654</w:t>
            </w:r>
          </w:p>
        </w:tc>
      </w:tr>
      <w:tr w:rsidR="00A437BD" w:rsidRPr="00427947" w:rsidTr="00A8270E">
        <w:tc>
          <w:tcPr>
            <w:tcW w:w="11634" w:type="dxa"/>
            <w:gridSpan w:val="13"/>
            <w:tcBorders>
              <w:top w:val="single" w:sz="4" w:space="0" w:color="auto"/>
            </w:tcBorders>
            <w:shd w:val="clear" w:color="auto" w:fill="auto"/>
          </w:tcPr>
          <w:p w:rsidR="00A437BD" w:rsidRPr="00427947" w:rsidRDefault="002D374A" w:rsidP="002D374A">
            <w:pPr>
              <w:jc w:val="both"/>
              <w:rPr>
                <w:rFonts w:asciiTheme="majorBidi" w:eastAsia="Calibri" w:hAnsiTheme="majorBidi" w:cstheme="majorBidi"/>
                <w:color w:val="000000"/>
              </w:rPr>
            </w:pPr>
            <w:bookmarkStart w:id="0" w:name="_GoBack" w:colFirst="0" w:colLast="0"/>
            <w:r w:rsidRPr="002D374A">
              <w:rPr>
                <w:rFonts w:asciiTheme="majorBidi" w:eastAsia="Calibri" w:hAnsiTheme="majorBidi" w:cstheme="majorBidi"/>
                <w:color w:val="000000"/>
              </w:rPr>
              <w:t>For sample fraction, the ratio numbers are multiplied by 100. Standard age distribution of the Iranian population are based on data from the National Consensus Bureau for Tehran province (2010)</w:t>
            </w:r>
          </w:p>
        </w:tc>
      </w:tr>
      <w:bookmarkEnd w:id="0"/>
      <w:tr w:rsidR="00427947" w:rsidRPr="00427947" w:rsidTr="00A8270E">
        <w:trPr>
          <w:gridAfter w:val="1"/>
          <w:wAfter w:w="9" w:type="dxa"/>
          <w:trHeight w:val="80"/>
        </w:trPr>
        <w:tc>
          <w:tcPr>
            <w:tcW w:w="11625" w:type="dxa"/>
            <w:gridSpan w:val="12"/>
            <w:shd w:val="clear" w:color="auto" w:fill="auto"/>
          </w:tcPr>
          <w:p w:rsidR="00427947" w:rsidRPr="00427947" w:rsidRDefault="00427947" w:rsidP="002D374A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highlight w:val="yellow"/>
                <w:rtl/>
                <w:lang w:bidi="fa-IR"/>
              </w:rPr>
            </w:pPr>
          </w:p>
        </w:tc>
      </w:tr>
    </w:tbl>
    <w:p w:rsidR="007900EB" w:rsidRPr="002E126A" w:rsidRDefault="007900EB" w:rsidP="002D37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sectPr w:rsidR="007900EB" w:rsidRPr="002E126A" w:rsidSect="001D1D4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C82" w:rsidRDefault="00363C82" w:rsidP="00BD5CA1">
      <w:pPr>
        <w:spacing w:after="0" w:line="240" w:lineRule="auto"/>
      </w:pPr>
      <w:r>
        <w:separator/>
      </w:r>
    </w:p>
  </w:endnote>
  <w:endnote w:type="continuationSeparator" w:id="0">
    <w:p w:rsidR="00363C82" w:rsidRDefault="00363C82" w:rsidP="00BD5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1220396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77CED" w:rsidRDefault="00077C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374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77CED" w:rsidRDefault="00077C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C82" w:rsidRDefault="00363C82" w:rsidP="00BD5CA1">
      <w:pPr>
        <w:spacing w:after="0" w:line="240" w:lineRule="auto"/>
      </w:pPr>
      <w:r>
        <w:separator/>
      </w:r>
    </w:p>
  </w:footnote>
  <w:footnote w:type="continuationSeparator" w:id="0">
    <w:p w:rsidR="00363C82" w:rsidRDefault="00363C82" w:rsidP="00BD5C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53D7F"/>
    <w:rsid w:val="00001917"/>
    <w:rsid w:val="0001535D"/>
    <w:rsid w:val="000311C7"/>
    <w:rsid w:val="0007728A"/>
    <w:rsid w:val="00077CED"/>
    <w:rsid w:val="00086189"/>
    <w:rsid w:val="000C004D"/>
    <w:rsid w:val="000E6BC2"/>
    <w:rsid w:val="00105C53"/>
    <w:rsid w:val="00116E67"/>
    <w:rsid w:val="00170A7F"/>
    <w:rsid w:val="001873E6"/>
    <w:rsid w:val="001A7E2D"/>
    <w:rsid w:val="001B42E4"/>
    <w:rsid w:val="001D1D44"/>
    <w:rsid w:val="001F6C4C"/>
    <w:rsid w:val="00223492"/>
    <w:rsid w:val="002260E4"/>
    <w:rsid w:val="00267AC1"/>
    <w:rsid w:val="00277DE0"/>
    <w:rsid w:val="00285B0A"/>
    <w:rsid w:val="002A0A0A"/>
    <w:rsid w:val="002C168C"/>
    <w:rsid w:val="002C2B0A"/>
    <w:rsid w:val="002D374A"/>
    <w:rsid w:val="002D7371"/>
    <w:rsid w:val="002E126A"/>
    <w:rsid w:val="002F181E"/>
    <w:rsid w:val="00363C82"/>
    <w:rsid w:val="003737D5"/>
    <w:rsid w:val="0037388F"/>
    <w:rsid w:val="00375925"/>
    <w:rsid w:val="00392484"/>
    <w:rsid w:val="003A0CD5"/>
    <w:rsid w:val="003A7EB2"/>
    <w:rsid w:val="003C455C"/>
    <w:rsid w:val="00427947"/>
    <w:rsid w:val="00427B57"/>
    <w:rsid w:val="00463642"/>
    <w:rsid w:val="00467857"/>
    <w:rsid w:val="0048639B"/>
    <w:rsid w:val="004A287D"/>
    <w:rsid w:val="004F2323"/>
    <w:rsid w:val="0050357D"/>
    <w:rsid w:val="00503BF0"/>
    <w:rsid w:val="00543F14"/>
    <w:rsid w:val="00581FA0"/>
    <w:rsid w:val="005F216C"/>
    <w:rsid w:val="005F37AA"/>
    <w:rsid w:val="005F7FAA"/>
    <w:rsid w:val="006049A2"/>
    <w:rsid w:val="00612101"/>
    <w:rsid w:val="00617172"/>
    <w:rsid w:val="00626C68"/>
    <w:rsid w:val="00655096"/>
    <w:rsid w:val="0066170E"/>
    <w:rsid w:val="00694D8A"/>
    <w:rsid w:val="00697773"/>
    <w:rsid w:val="006C7167"/>
    <w:rsid w:val="006D199E"/>
    <w:rsid w:val="007143AF"/>
    <w:rsid w:val="0071633E"/>
    <w:rsid w:val="00746413"/>
    <w:rsid w:val="007900EB"/>
    <w:rsid w:val="00796C0E"/>
    <w:rsid w:val="007A11DF"/>
    <w:rsid w:val="007A696E"/>
    <w:rsid w:val="007A6B03"/>
    <w:rsid w:val="007A712B"/>
    <w:rsid w:val="00801AA9"/>
    <w:rsid w:val="008141D1"/>
    <w:rsid w:val="0082087D"/>
    <w:rsid w:val="00886EAC"/>
    <w:rsid w:val="008C4F00"/>
    <w:rsid w:val="008D0C61"/>
    <w:rsid w:val="008E61AD"/>
    <w:rsid w:val="008F39AD"/>
    <w:rsid w:val="00912E46"/>
    <w:rsid w:val="00926BBE"/>
    <w:rsid w:val="009C0F0D"/>
    <w:rsid w:val="009F27DF"/>
    <w:rsid w:val="00A1751F"/>
    <w:rsid w:val="00A437BD"/>
    <w:rsid w:val="00A61790"/>
    <w:rsid w:val="00A8270E"/>
    <w:rsid w:val="00A843BD"/>
    <w:rsid w:val="00A91C48"/>
    <w:rsid w:val="00AB1700"/>
    <w:rsid w:val="00AC3F73"/>
    <w:rsid w:val="00AC55A5"/>
    <w:rsid w:val="00AD1FE5"/>
    <w:rsid w:val="00AD531E"/>
    <w:rsid w:val="00AF58D9"/>
    <w:rsid w:val="00B1094D"/>
    <w:rsid w:val="00B200A2"/>
    <w:rsid w:val="00B53D7F"/>
    <w:rsid w:val="00B674FA"/>
    <w:rsid w:val="00B749E4"/>
    <w:rsid w:val="00BC6399"/>
    <w:rsid w:val="00BD4B3D"/>
    <w:rsid w:val="00BD5CA1"/>
    <w:rsid w:val="00BF3782"/>
    <w:rsid w:val="00BF3AEC"/>
    <w:rsid w:val="00C15E1E"/>
    <w:rsid w:val="00C52AB1"/>
    <w:rsid w:val="00C66A41"/>
    <w:rsid w:val="00C82FB6"/>
    <w:rsid w:val="00CC7E88"/>
    <w:rsid w:val="00D072DE"/>
    <w:rsid w:val="00D41BBD"/>
    <w:rsid w:val="00D51223"/>
    <w:rsid w:val="00DA72F1"/>
    <w:rsid w:val="00DC58F0"/>
    <w:rsid w:val="00E210C4"/>
    <w:rsid w:val="00E55B1C"/>
    <w:rsid w:val="00E733D1"/>
    <w:rsid w:val="00E864EF"/>
    <w:rsid w:val="00E908B7"/>
    <w:rsid w:val="00EC5CC4"/>
    <w:rsid w:val="00EC64EF"/>
    <w:rsid w:val="00ED4977"/>
    <w:rsid w:val="00EE1FF0"/>
    <w:rsid w:val="00EF1496"/>
    <w:rsid w:val="00F04333"/>
    <w:rsid w:val="00F23285"/>
    <w:rsid w:val="00F25290"/>
    <w:rsid w:val="00F534D7"/>
    <w:rsid w:val="00F54FDD"/>
    <w:rsid w:val="00F70DBE"/>
    <w:rsid w:val="00F97898"/>
    <w:rsid w:val="00F97CA4"/>
    <w:rsid w:val="00FB3167"/>
    <w:rsid w:val="00FF3262"/>
    <w:rsid w:val="00FF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9824DC9"/>
  <w15:chartTrackingRefBased/>
  <w15:docId w15:val="{0D21675F-1977-4050-A2BD-3DE795084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3D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B53D7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53D7F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A843B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843B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A843BD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3924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924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5C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CA1"/>
  </w:style>
  <w:style w:type="paragraph" w:styleId="Footer">
    <w:name w:val="footer"/>
    <w:basedOn w:val="Normal"/>
    <w:link w:val="FooterChar"/>
    <w:uiPriority w:val="99"/>
    <w:unhideWhenUsed/>
    <w:rsid w:val="00BD5C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CA1"/>
  </w:style>
  <w:style w:type="character" w:styleId="LineNumber">
    <w:name w:val="line number"/>
    <w:basedOn w:val="DefaultParagraphFont"/>
    <w:uiPriority w:val="99"/>
    <w:semiHidden/>
    <w:unhideWhenUsed/>
    <w:rsid w:val="001D1D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1FDE8-86E5-4AA9-8B43-C991F3572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saied</dc:creator>
  <cp:keywords/>
  <dc:description/>
  <cp:lastModifiedBy>USER</cp:lastModifiedBy>
  <cp:revision>4</cp:revision>
  <dcterms:created xsi:type="dcterms:W3CDTF">2019-08-14T05:10:00Z</dcterms:created>
  <dcterms:modified xsi:type="dcterms:W3CDTF">2019-08-20T16:44:00Z</dcterms:modified>
</cp:coreProperties>
</file>